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34" w:rsidRPr="00F87C10" w:rsidRDefault="00831F34" w:rsidP="00831F34">
      <w:pPr>
        <w:rPr>
          <w:b/>
          <w:sz w:val="36"/>
        </w:rPr>
      </w:pPr>
      <w:r w:rsidRPr="00F87C10">
        <w:rPr>
          <w:b/>
          <w:sz w:val="36"/>
        </w:rPr>
        <w:t xml:space="preserve">New </w:t>
      </w:r>
      <w:r w:rsidR="00F87C10" w:rsidRPr="00F87C10">
        <w:rPr>
          <w:b/>
          <w:sz w:val="36"/>
        </w:rPr>
        <w:t>Part time</w:t>
      </w:r>
    </w:p>
    <w:p w:rsidR="00831F34" w:rsidRDefault="006401CA" w:rsidP="00831F34">
      <w:r>
        <w:t>14-18 Monday-Friday     20 hours</w:t>
      </w:r>
    </w:p>
    <w:p w:rsidR="00831F34" w:rsidRDefault="006401CA" w:rsidP="00831F34">
      <w:r>
        <w:t>16-20 Monday-Friday    20 hours</w:t>
      </w:r>
    </w:p>
    <w:p w:rsidR="00CE4877" w:rsidRDefault="00CE4877" w:rsidP="00831F34">
      <w:r>
        <w:t xml:space="preserve">6-14 Sunday, Friday, </w:t>
      </w:r>
      <w:proofErr w:type="gramStart"/>
      <w:r>
        <w:t>Saturday</w:t>
      </w:r>
      <w:r w:rsidR="006401CA">
        <w:t xml:space="preserve">  22.5</w:t>
      </w:r>
      <w:proofErr w:type="gramEnd"/>
      <w:r w:rsidR="006401CA">
        <w:t xml:space="preserve"> hours</w:t>
      </w:r>
    </w:p>
    <w:p w:rsidR="00831F34" w:rsidRDefault="00CE4877" w:rsidP="00831F34">
      <w:r>
        <w:t xml:space="preserve">6-14 Sunday, Thursday, Friday, </w:t>
      </w:r>
      <w:proofErr w:type="gramStart"/>
      <w:r>
        <w:t>S</w:t>
      </w:r>
      <w:r w:rsidR="006401CA">
        <w:t>aturday  30</w:t>
      </w:r>
      <w:proofErr w:type="gramEnd"/>
      <w:r w:rsidR="006401CA">
        <w:t xml:space="preserve"> hours</w:t>
      </w:r>
      <w:r w:rsidR="00831F34">
        <w:t xml:space="preserve">  </w:t>
      </w:r>
    </w:p>
    <w:p w:rsidR="00D26AA5" w:rsidRDefault="00D26AA5" w:rsidP="00831F34">
      <w:r>
        <w:t>14-22 Sunday, Friday, Saturday</w:t>
      </w:r>
      <w:r w:rsidR="006401CA">
        <w:t xml:space="preserve"> 22.5 hours</w:t>
      </w:r>
    </w:p>
    <w:p w:rsidR="00D26AA5" w:rsidRDefault="00D26AA5" w:rsidP="00831F34">
      <w:r>
        <w:t xml:space="preserve">14-22 Sunday, Monday, Friday, </w:t>
      </w:r>
      <w:proofErr w:type="gramStart"/>
      <w:r>
        <w:t>Saturday</w:t>
      </w:r>
      <w:r w:rsidR="006401CA">
        <w:t xml:space="preserve">  30</w:t>
      </w:r>
      <w:proofErr w:type="gramEnd"/>
      <w:r w:rsidR="006401CA">
        <w:t xml:space="preserve"> hours</w:t>
      </w:r>
    </w:p>
    <w:p w:rsidR="00D26AA5" w:rsidRDefault="00D26AA5" w:rsidP="00831F34"/>
    <w:p w:rsidR="00831F34" w:rsidRPr="00F87C10" w:rsidRDefault="00831F34" w:rsidP="00831F34">
      <w:pPr>
        <w:rPr>
          <w:b/>
          <w:sz w:val="36"/>
        </w:rPr>
      </w:pPr>
      <w:r w:rsidRPr="00F87C10">
        <w:rPr>
          <w:b/>
          <w:sz w:val="36"/>
        </w:rPr>
        <w:t>Am Part time</w:t>
      </w:r>
    </w:p>
    <w:p w:rsidR="00831F34" w:rsidRDefault="00831F34" w:rsidP="00831F34">
      <w:r>
        <w:t xml:space="preserve">6-10 Monday-Friday </w:t>
      </w:r>
      <w:r w:rsidR="006401CA">
        <w:t>20 hours</w:t>
      </w:r>
    </w:p>
    <w:p w:rsidR="00831F34" w:rsidRDefault="00CE4877" w:rsidP="00831F34">
      <w:r>
        <w:t xml:space="preserve">9-14 Tuesday – Friday     </w:t>
      </w:r>
      <w:r w:rsidR="006401CA">
        <w:t>20 hours</w:t>
      </w:r>
    </w:p>
    <w:p w:rsidR="00CE4877" w:rsidRDefault="00CE4877" w:rsidP="00831F34">
      <w:r>
        <w:t xml:space="preserve">9-13 Monday – Friday      </w:t>
      </w:r>
      <w:r w:rsidR="006401CA">
        <w:t>20 hours</w:t>
      </w:r>
    </w:p>
    <w:p w:rsidR="00CE4877" w:rsidRDefault="00CE4877" w:rsidP="00831F34">
      <w:r>
        <w:t>6-14 Wednesday Th</w:t>
      </w:r>
      <w:r w:rsidR="006401CA">
        <w:t>ursday 15 hours</w:t>
      </w:r>
    </w:p>
    <w:p w:rsidR="00CE4877" w:rsidRDefault="00CE4877" w:rsidP="00831F34">
      <w:r>
        <w:t xml:space="preserve">6-14 Monday, </w:t>
      </w:r>
      <w:proofErr w:type="gramStart"/>
      <w:r>
        <w:t>T</w:t>
      </w:r>
      <w:r w:rsidR="006401CA">
        <w:t>uesday  15</w:t>
      </w:r>
      <w:proofErr w:type="gramEnd"/>
      <w:r w:rsidR="006401CA">
        <w:t xml:space="preserve"> hours</w:t>
      </w:r>
    </w:p>
    <w:p w:rsidR="00CE4877" w:rsidRDefault="00CE4877" w:rsidP="00831F34">
      <w:r>
        <w:t xml:space="preserve">6-14 Friday, </w:t>
      </w:r>
      <w:proofErr w:type="gramStart"/>
      <w:r>
        <w:t>S</w:t>
      </w:r>
      <w:r w:rsidR="006401CA">
        <w:t>aturday  15</w:t>
      </w:r>
      <w:proofErr w:type="gramEnd"/>
      <w:r w:rsidR="006401CA">
        <w:t xml:space="preserve"> hours</w:t>
      </w:r>
    </w:p>
    <w:p w:rsidR="00CE4877" w:rsidRDefault="00CE4877" w:rsidP="00CE4877">
      <w:pPr>
        <w:spacing w:after="360"/>
      </w:pPr>
      <w:r>
        <w:t xml:space="preserve">6-14 Sunday, Tuesday, Wednesday, </w:t>
      </w:r>
      <w:proofErr w:type="gramStart"/>
      <w:r>
        <w:t>Saturday</w:t>
      </w:r>
      <w:r w:rsidR="006401CA">
        <w:t xml:space="preserve">  30</w:t>
      </w:r>
      <w:proofErr w:type="gramEnd"/>
      <w:r w:rsidR="006401CA">
        <w:t xml:space="preserve"> hours</w:t>
      </w:r>
    </w:p>
    <w:p w:rsidR="00D26AA5" w:rsidRDefault="00D26AA5" w:rsidP="00D26AA5">
      <w:r>
        <w:t>6-14 Thursday –</w:t>
      </w:r>
      <w:proofErr w:type="gramStart"/>
      <w:r>
        <w:t>Friday</w:t>
      </w:r>
      <w:r w:rsidR="006401CA">
        <w:t xml:space="preserve">  15</w:t>
      </w:r>
      <w:proofErr w:type="gramEnd"/>
      <w:r w:rsidR="006401CA">
        <w:t xml:space="preserve"> hours</w:t>
      </w:r>
    </w:p>
    <w:p w:rsidR="006401CA" w:rsidRDefault="006401CA" w:rsidP="006401CA">
      <w:r>
        <w:t xml:space="preserve">6-10/18-22 Monday-Friday   20 hours </w:t>
      </w:r>
      <w:proofErr w:type="gramStart"/>
      <w:r>
        <w:t>( one</w:t>
      </w:r>
      <w:proofErr w:type="gramEnd"/>
      <w:r>
        <w:t xml:space="preserve"> week mon-</w:t>
      </w:r>
      <w:proofErr w:type="spellStart"/>
      <w:r>
        <w:t>fri</w:t>
      </w:r>
      <w:proofErr w:type="spellEnd"/>
      <w:r>
        <w:t xml:space="preserve"> 6-10 and the other week mon- </w:t>
      </w:r>
      <w:proofErr w:type="spellStart"/>
      <w:r>
        <w:t>fri</w:t>
      </w:r>
      <w:proofErr w:type="spellEnd"/>
      <w:r>
        <w:t xml:space="preserve"> 18-22)</w:t>
      </w:r>
    </w:p>
    <w:p w:rsidR="006401CA" w:rsidRDefault="006401CA" w:rsidP="00D26AA5"/>
    <w:p w:rsidR="00831F34" w:rsidRPr="00F87C10" w:rsidRDefault="00831F34" w:rsidP="00831F34">
      <w:pPr>
        <w:rPr>
          <w:b/>
          <w:sz w:val="36"/>
        </w:rPr>
      </w:pPr>
      <w:bookmarkStart w:id="0" w:name="_GoBack"/>
      <w:bookmarkEnd w:id="0"/>
      <w:r w:rsidRPr="00F87C10">
        <w:rPr>
          <w:b/>
          <w:sz w:val="36"/>
        </w:rPr>
        <w:t>Pm Part time</w:t>
      </w:r>
    </w:p>
    <w:p w:rsidR="00831F34" w:rsidRDefault="006401CA" w:rsidP="00831F34">
      <w:r>
        <w:t>18-22 Monday – Friday   20 hours</w:t>
      </w:r>
    </w:p>
    <w:p w:rsidR="00CE4877" w:rsidRDefault="00CE4877" w:rsidP="00CE4877">
      <w:r>
        <w:t>14-22 Friday and Saturday</w:t>
      </w:r>
      <w:r w:rsidR="006401CA">
        <w:t xml:space="preserve"> 15 hours</w:t>
      </w:r>
    </w:p>
    <w:p w:rsidR="006401CA" w:rsidRDefault="006401CA" w:rsidP="006401CA">
      <w:r>
        <w:t xml:space="preserve">6-10/18-22 Monday-Friday   20 hours </w:t>
      </w:r>
      <w:proofErr w:type="gramStart"/>
      <w:r>
        <w:t>( one</w:t>
      </w:r>
      <w:proofErr w:type="gramEnd"/>
      <w:r>
        <w:t xml:space="preserve"> week mon-</w:t>
      </w:r>
      <w:proofErr w:type="spellStart"/>
      <w:r>
        <w:t>fri</w:t>
      </w:r>
      <w:proofErr w:type="spellEnd"/>
      <w:r>
        <w:t xml:space="preserve"> 6-10 and the other week mon- </w:t>
      </w:r>
      <w:proofErr w:type="spellStart"/>
      <w:r>
        <w:t>fri</w:t>
      </w:r>
      <w:proofErr w:type="spellEnd"/>
      <w:r>
        <w:t xml:space="preserve"> 18-22)</w:t>
      </w:r>
    </w:p>
    <w:p w:rsidR="00CE4877" w:rsidRDefault="00CE4877" w:rsidP="00831F34"/>
    <w:p w:rsidR="006401CA" w:rsidRDefault="006401CA" w:rsidP="00831F34">
      <w:pPr>
        <w:rPr>
          <w:b/>
        </w:rPr>
      </w:pPr>
    </w:p>
    <w:p w:rsidR="006401CA" w:rsidRDefault="006401CA" w:rsidP="00831F34">
      <w:pPr>
        <w:rPr>
          <w:b/>
        </w:rPr>
      </w:pPr>
    </w:p>
    <w:p w:rsidR="006401CA" w:rsidRDefault="006401CA" w:rsidP="00831F34">
      <w:pPr>
        <w:rPr>
          <w:b/>
        </w:rPr>
      </w:pPr>
    </w:p>
    <w:p w:rsidR="00CE4877" w:rsidRPr="00F87C10" w:rsidRDefault="00CE4877" w:rsidP="00831F34">
      <w:pPr>
        <w:rPr>
          <w:b/>
          <w:sz w:val="36"/>
        </w:rPr>
      </w:pPr>
      <w:r w:rsidRPr="00F87C10">
        <w:rPr>
          <w:b/>
          <w:sz w:val="36"/>
        </w:rPr>
        <w:t>Full Time</w:t>
      </w:r>
    </w:p>
    <w:p w:rsidR="00D26AA5" w:rsidRDefault="00D26AA5" w:rsidP="00D26AA5">
      <w:r>
        <w:t>6-14 Sunday, Monday, Thursday, Friday, Saturday</w:t>
      </w:r>
      <w:r w:rsidR="006401CA">
        <w:t xml:space="preserve">   37.5</w:t>
      </w:r>
    </w:p>
    <w:p w:rsidR="00D26AA5" w:rsidRDefault="00D26AA5" w:rsidP="00D26AA5">
      <w:r>
        <w:t>6-14 Sunday-</w:t>
      </w:r>
      <w:proofErr w:type="gramStart"/>
      <w:r>
        <w:t xml:space="preserve">Thursday </w:t>
      </w:r>
      <w:r w:rsidR="006401CA">
        <w:t xml:space="preserve"> 37.5</w:t>
      </w:r>
      <w:proofErr w:type="gramEnd"/>
    </w:p>
    <w:p w:rsidR="00D26AA5" w:rsidRDefault="00D26AA5" w:rsidP="00D26AA5">
      <w:r>
        <w:t>14-22 Sunday, Monday Thursday, Friday, Saturday</w:t>
      </w:r>
      <w:r w:rsidR="006401CA">
        <w:t xml:space="preserve"> 37,5</w:t>
      </w:r>
    </w:p>
    <w:p w:rsidR="006D3BE0" w:rsidRDefault="00D26AA5" w:rsidP="00D26AA5">
      <w:r>
        <w:t xml:space="preserve">14-22 Sunday </w:t>
      </w:r>
      <w:r w:rsidR="006D3BE0">
        <w:t>–</w:t>
      </w:r>
      <w:r>
        <w:t xml:space="preserve"> Thursday</w:t>
      </w:r>
      <w:r w:rsidR="006D3BE0">
        <w:t xml:space="preserve"> </w:t>
      </w:r>
      <w:r w:rsidR="006401CA">
        <w:t>37.5</w:t>
      </w:r>
    </w:p>
    <w:p w:rsidR="00D26AA5" w:rsidRDefault="00D26AA5" w:rsidP="00D26AA5">
      <w:r>
        <w:t>14-22 Tuesday-Saturday</w:t>
      </w:r>
      <w:r w:rsidR="006401CA">
        <w:t xml:space="preserve"> 37.5</w:t>
      </w:r>
    </w:p>
    <w:p w:rsidR="006401CA" w:rsidRPr="006F0A9F" w:rsidRDefault="006401CA" w:rsidP="00D26AA5">
      <w:r>
        <w:t>6-14 Tuesday – Saturday  37.5</w:t>
      </w:r>
    </w:p>
    <w:p w:rsidR="00D26AA5" w:rsidRDefault="00D26AA5" w:rsidP="00D26AA5"/>
    <w:p w:rsidR="00D26AA5" w:rsidRDefault="00D26AA5" w:rsidP="00831F34"/>
    <w:p w:rsidR="00CE4877" w:rsidRDefault="00CE4877" w:rsidP="00831F34"/>
    <w:p w:rsidR="00831F34" w:rsidRDefault="00831F34" w:rsidP="00831F34"/>
    <w:p w:rsidR="00831F34" w:rsidRDefault="00831F34" w:rsidP="00831F34"/>
    <w:p w:rsidR="007B61C8" w:rsidRPr="00BD39C3" w:rsidRDefault="007B61C8" w:rsidP="00BD39C3"/>
    <w:sectPr w:rsidR="007B61C8" w:rsidRPr="00BD39C3" w:rsidSect="00CF7E5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0A" w:rsidRDefault="00C17E0A" w:rsidP="007B61C8">
      <w:r>
        <w:separator/>
      </w:r>
    </w:p>
  </w:endnote>
  <w:endnote w:type="continuationSeparator" w:id="0">
    <w:p w:rsidR="00C17E0A" w:rsidRDefault="00C17E0A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C10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0A" w:rsidRDefault="00C17E0A" w:rsidP="007B61C8">
      <w:r>
        <w:separator/>
      </w:r>
    </w:p>
  </w:footnote>
  <w:footnote w:type="continuationSeparator" w:id="0">
    <w:p w:rsidR="00C17E0A" w:rsidRDefault="00C17E0A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4"/>
    <w:rsid w:val="00032466"/>
    <w:rsid w:val="00043941"/>
    <w:rsid w:val="00065BE6"/>
    <w:rsid w:val="001B14C4"/>
    <w:rsid w:val="001F5073"/>
    <w:rsid w:val="0026050B"/>
    <w:rsid w:val="002A4A05"/>
    <w:rsid w:val="00384DC2"/>
    <w:rsid w:val="003B6B1B"/>
    <w:rsid w:val="00452AE0"/>
    <w:rsid w:val="006401CA"/>
    <w:rsid w:val="006D3BE0"/>
    <w:rsid w:val="007159AE"/>
    <w:rsid w:val="007B61C8"/>
    <w:rsid w:val="007D6DE7"/>
    <w:rsid w:val="0081166E"/>
    <w:rsid w:val="00831F34"/>
    <w:rsid w:val="008B6CD9"/>
    <w:rsid w:val="008C6882"/>
    <w:rsid w:val="00963990"/>
    <w:rsid w:val="009B6E50"/>
    <w:rsid w:val="009C3DD1"/>
    <w:rsid w:val="00A30E1D"/>
    <w:rsid w:val="00A752BB"/>
    <w:rsid w:val="00BD39C3"/>
    <w:rsid w:val="00C17E0A"/>
    <w:rsid w:val="00CE4877"/>
    <w:rsid w:val="00CF7E55"/>
    <w:rsid w:val="00D26AA5"/>
    <w:rsid w:val="00D56D14"/>
    <w:rsid w:val="00F07D45"/>
    <w:rsid w:val="00F87C10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D10B"/>
  <w15:chartTrackingRefBased/>
  <w15:docId w15:val="{6A9BF941-EA08-462F-AD82-1A432AC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34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F0DC-E30E-4CCE-8617-9EB2D26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Kovacs, Laszlo</dc:creator>
  <cp:keywords/>
  <dc:description/>
  <cp:lastModifiedBy>Kovacs, Laszlo</cp:lastModifiedBy>
  <cp:revision>4</cp:revision>
  <dcterms:created xsi:type="dcterms:W3CDTF">2022-01-10T12:23:00Z</dcterms:created>
  <dcterms:modified xsi:type="dcterms:W3CDTF">2022-01-10T14:18:00Z</dcterms:modified>
</cp:coreProperties>
</file>